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w:t>
      </w:r>
      <w:proofErr w:type="gramStart"/>
      <w:r w:rsidR="003F7DA1" w:rsidRPr="003F7DA1">
        <w:rPr>
          <w:b/>
          <w:caps/>
        </w:rPr>
        <w:t>vedrørende</w:t>
      </w:r>
      <w:proofErr w:type="gramEnd"/>
      <w:r w:rsidR="003F7DA1" w:rsidRPr="003F7DA1">
        <w:rPr>
          <w:b/>
          <w:caps/>
        </w:rPr>
        <w:t xml:space="preserv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5D77BA">
      <w:pPr>
        <w:pStyle w:val="INNH2"/>
        <w:tabs>
          <w:tab w:val="left" w:pos="880"/>
          <w:tab w:val="right" w:leader="dot" w:pos="9062"/>
        </w:tabs>
        <w:rPr>
          <w:rFonts w:eastAsiaTheme="minorEastAsia" w:cstheme="minorBidi"/>
          <w:noProof/>
          <w:sz w:val="22"/>
          <w:szCs w:val="22"/>
        </w:rPr>
      </w:pPr>
      <w:hyperlink w:anchor="_Toc29465058" w:history="1">
        <w:r w:rsidRPr="00F63D32">
          <w:rPr>
            <w:rStyle w:val="Hyperkobling"/>
            <w:rFonts w:ascii="Calibri Light" w:hAnsi="Calibri Light"/>
            <w:noProof/>
          </w:rPr>
          <w:t>A.1</w:t>
        </w:r>
        <w:r>
          <w:rPr>
            <w:rFonts w:eastAsiaTheme="minorEastAsia" w:cstheme="minorBidi"/>
            <w:noProof/>
            <w:sz w:val="22"/>
            <w:szCs w:val="22"/>
          </w:rPr>
          <w:tab/>
        </w:r>
        <w:r w:rsidRPr="00F63D32">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14:paraId="2F1AD14B" w14:textId="61017D0C" w:rsidR="005D77BA" w:rsidRDefault="005D77BA">
      <w:pPr>
        <w:pStyle w:val="INNH2"/>
        <w:tabs>
          <w:tab w:val="left" w:pos="880"/>
          <w:tab w:val="right" w:leader="dot" w:pos="9062"/>
        </w:tabs>
        <w:rPr>
          <w:rFonts w:eastAsiaTheme="minorEastAsia" w:cstheme="minorBidi"/>
          <w:noProof/>
          <w:sz w:val="22"/>
          <w:szCs w:val="22"/>
        </w:rPr>
      </w:pPr>
      <w:hyperlink w:anchor="_Toc29465059" w:history="1">
        <w:r w:rsidRPr="00F63D32">
          <w:rPr>
            <w:rStyle w:val="Hyperkobling"/>
            <w:rFonts w:ascii="Calibri Light" w:hAnsi="Calibri Light"/>
            <w:noProof/>
          </w:rPr>
          <w:t>A.2</w:t>
        </w:r>
        <w:r>
          <w:rPr>
            <w:rFonts w:eastAsiaTheme="minorEastAsia" w:cstheme="minorBidi"/>
            <w:noProof/>
            <w:sz w:val="22"/>
            <w:szCs w:val="22"/>
          </w:rPr>
          <w:tab/>
        </w:r>
        <w:r w:rsidRPr="00F63D32">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14:paraId="32DBF95F" w14:textId="69B33DD0" w:rsidR="005D77BA" w:rsidRDefault="005D77BA">
      <w:pPr>
        <w:pStyle w:val="INNH2"/>
        <w:tabs>
          <w:tab w:val="left" w:pos="880"/>
          <w:tab w:val="right" w:leader="dot" w:pos="9062"/>
        </w:tabs>
        <w:rPr>
          <w:rFonts w:eastAsiaTheme="minorEastAsia" w:cstheme="minorBidi"/>
          <w:noProof/>
          <w:sz w:val="22"/>
          <w:szCs w:val="22"/>
        </w:rPr>
      </w:pPr>
      <w:hyperlink w:anchor="_Toc29465060" w:history="1">
        <w:r w:rsidRPr="00F63D32">
          <w:rPr>
            <w:rStyle w:val="Hyperkobling"/>
            <w:rFonts w:ascii="Calibri Light" w:hAnsi="Calibri Light"/>
            <w:noProof/>
          </w:rPr>
          <w:t>A.3</w:t>
        </w:r>
        <w:r>
          <w:rPr>
            <w:rFonts w:eastAsiaTheme="minorEastAsia" w:cstheme="minorBidi"/>
            <w:noProof/>
            <w:sz w:val="22"/>
            <w:szCs w:val="22"/>
          </w:rPr>
          <w:tab/>
        </w:r>
        <w:r w:rsidRPr="00F63D32">
          <w:rPr>
            <w:rStyle w:val="Hyperkobling"/>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14:paraId="3BFA8428" w14:textId="20D4CBA8" w:rsidR="005D77BA" w:rsidRDefault="005D77BA">
      <w:pPr>
        <w:pStyle w:val="INNH2"/>
        <w:tabs>
          <w:tab w:val="left" w:pos="880"/>
          <w:tab w:val="right" w:leader="dot" w:pos="9062"/>
        </w:tabs>
        <w:rPr>
          <w:rFonts w:eastAsiaTheme="minorEastAsia" w:cstheme="minorBidi"/>
          <w:noProof/>
          <w:sz w:val="22"/>
          <w:szCs w:val="22"/>
        </w:rPr>
      </w:pPr>
      <w:hyperlink w:anchor="_Toc29465061" w:history="1">
        <w:r w:rsidRPr="00F63D32">
          <w:rPr>
            <w:rStyle w:val="Hyperkobling"/>
            <w:rFonts w:ascii="Calibri Light" w:hAnsi="Calibri Light"/>
            <w:noProof/>
          </w:rPr>
          <w:t>A.4</w:t>
        </w:r>
        <w:r>
          <w:rPr>
            <w:rFonts w:eastAsiaTheme="minorEastAsia" w:cstheme="minorBidi"/>
            <w:noProof/>
            <w:sz w:val="22"/>
            <w:szCs w:val="22"/>
          </w:rPr>
          <w:tab/>
        </w:r>
        <w:r w:rsidRPr="00F63D32">
          <w:rPr>
            <w:rStyle w:val="Hyperkobling"/>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14:paraId="14ACD9C9" w14:textId="7E88B1FC" w:rsidR="005D77BA" w:rsidRDefault="005D77BA">
      <w:pPr>
        <w:pStyle w:val="INNH2"/>
        <w:tabs>
          <w:tab w:val="left" w:pos="880"/>
          <w:tab w:val="right" w:leader="dot" w:pos="9062"/>
        </w:tabs>
        <w:rPr>
          <w:rFonts w:eastAsiaTheme="minorEastAsia" w:cstheme="minorBidi"/>
          <w:noProof/>
          <w:sz w:val="22"/>
          <w:szCs w:val="22"/>
        </w:rPr>
      </w:pPr>
      <w:hyperlink w:anchor="_Toc29465062" w:history="1">
        <w:r w:rsidRPr="00F63D32">
          <w:rPr>
            <w:rStyle w:val="Hyperkobling"/>
            <w:rFonts w:ascii="Calibri Light" w:hAnsi="Calibri Light"/>
            <w:noProof/>
          </w:rPr>
          <w:t>A.5</w:t>
        </w:r>
        <w:r>
          <w:rPr>
            <w:rFonts w:eastAsiaTheme="minorEastAsia" w:cstheme="minorBidi"/>
            <w:noProof/>
            <w:sz w:val="22"/>
            <w:szCs w:val="22"/>
          </w:rPr>
          <w:tab/>
        </w:r>
        <w:r w:rsidRPr="00F63D32">
          <w:rPr>
            <w:rStyle w:val="Hyperkobling"/>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14:paraId="462BB309" w14:textId="606BA056" w:rsidR="005D77BA" w:rsidRDefault="005D77BA">
      <w:pPr>
        <w:pStyle w:val="INNH1"/>
        <w:tabs>
          <w:tab w:val="left" w:pos="480"/>
          <w:tab w:val="right" w:leader="dot" w:pos="9062"/>
        </w:tabs>
        <w:rPr>
          <w:rFonts w:eastAsiaTheme="minorEastAsia" w:cstheme="minorBidi"/>
          <w:noProof/>
          <w:sz w:val="22"/>
          <w:szCs w:val="22"/>
        </w:rPr>
      </w:pPr>
      <w:hyperlink w:anchor="_Toc29465063" w:history="1">
        <w:r w:rsidRPr="00F63D32">
          <w:rPr>
            <w:rStyle w:val="Hyperkobling"/>
            <w:noProof/>
          </w:rPr>
          <w:t>B.</w:t>
        </w:r>
        <w:r>
          <w:rPr>
            <w:rFonts w:eastAsiaTheme="minorEastAsia" w:cstheme="minorBidi"/>
            <w:noProof/>
            <w:sz w:val="22"/>
            <w:szCs w:val="22"/>
          </w:rPr>
          <w:tab/>
        </w:r>
        <w:r w:rsidRPr="00F63D3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14:paraId="158030E5" w14:textId="21C92BA7" w:rsidR="005D77BA" w:rsidRDefault="005D77BA">
      <w:pPr>
        <w:pStyle w:val="INNH2"/>
        <w:tabs>
          <w:tab w:val="left" w:pos="880"/>
          <w:tab w:val="right" w:leader="dot" w:pos="9062"/>
        </w:tabs>
        <w:rPr>
          <w:rFonts w:eastAsiaTheme="minorEastAsia" w:cstheme="minorBidi"/>
          <w:noProof/>
          <w:sz w:val="22"/>
          <w:szCs w:val="22"/>
        </w:rPr>
      </w:pPr>
      <w:hyperlink w:anchor="_Toc29465064" w:history="1">
        <w:r w:rsidRPr="00F63D32">
          <w:rPr>
            <w:rStyle w:val="Hyperkobling"/>
            <w:rFonts w:ascii="Calibri Light" w:hAnsi="Calibri Light"/>
            <w:noProof/>
          </w:rPr>
          <w:t>B.1</w:t>
        </w:r>
        <w:r>
          <w:rPr>
            <w:rFonts w:eastAsiaTheme="minorEastAsia" w:cstheme="minorBidi"/>
            <w:noProof/>
            <w:sz w:val="22"/>
            <w:szCs w:val="22"/>
          </w:rPr>
          <w:tab/>
        </w:r>
        <w:r w:rsidRPr="00F63D32">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14:paraId="71E085C0" w14:textId="7F194F24" w:rsidR="005D77BA" w:rsidRDefault="005D77BA">
      <w:pPr>
        <w:pStyle w:val="INNH2"/>
        <w:tabs>
          <w:tab w:val="left" w:pos="880"/>
          <w:tab w:val="right" w:leader="dot" w:pos="9062"/>
        </w:tabs>
        <w:rPr>
          <w:rFonts w:eastAsiaTheme="minorEastAsia" w:cstheme="minorBidi"/>
          <w:noProof/>
          <w:sz w:val="22"/>
          <w:szCs w:val="22"/>
        </w:rPr>
      </w:pPr>
      <w:hyperlink w:anchor="_Toc29465065" w:history="1">
        <w:r w:rsidRPr="00F63D32">
          <w:rPr>
            <w:rStyle w:val="Hyperkobling"/>
            <w:rFonts w:ascii="Calibri Light" w:hAnsi="Calibri Light"/>
            <w:noProof/>
          </w:rPr>
          <w:t>B.2</w:t>
        </w:r>
        <w:r>
          <w:rPr>
            <w:rFonts w:eastAsiaTheme="minorEastAsia" w:cstheme="minorBidi"/>
            <w:noProof/>
            <w:sz w:val="22"/>
            <w:szCs w:val="22"/>
          </w:rPr>
          <w:tab/>
        </w:r>
        <w:r w:rsidRPr="00F63D32">
          <w:rPr>
            <w:rStyle w:val="Hyperkobling"/>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14:paraId="4D77F84E" w14:textId="645CA5C3" w:rsidR="005D77BA" w:rsidRDefault="005D77BA">
      <w:pPr>
        <w:pStyle w:val="INNH1"/>
        <w:tabs>
          <w:tab w:val="left" w:pos="480"/>
          <w:tab w:val="right" w:leader="dot" w:pos="9062"/>
        </w:tabs>
        <w:rPr>
          <w:rFonts w:eastAsiaTheme="minorEastAsia" w:cstheme="minorBidi"/>
          <w:noProof/>
          <w:sz w:val="22"/>
          <w:szCs w:val="22"/>
        </w:rPr>
      </w:pPr>
      <w:hyperlink w:anchor="_Toc29465066" w:history="1">
        <w:r w:rsidRPr="00F63D32">
          <w:rPr>
            <w:rStyle w:val="Hyperkobling"/>
            <w:noProof/>
          </w:rPr>
          <w:t>C.</w:t>
        </w:r>
        <w:r>
          <w:rPr>
            <w:rFonts w:eastAsiaTheme="minorEastAsia" w:cstheme="minorBidi"/>
            <w:noProof/>
            <w:sz w:val="22"/>
            <w:szCs w:val="22"/>
          </w:rPr>
          <w:tab/>
        </w:r>
        <w:r w:rsidRPr="00F63D32">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14:paraId="0E7DB55C" w14:textId="46B632D4" w:rsidR="005D77BA" w:rsidRDefault="005D77BA">
      <w:pPr>
        <w:pStyle w:val="INNH2"/>
        <w:tabs>
          <w:tab w:val="left" w:pos="880"/>
          <w:tab w:val="right" w:leader="dot" w:pos="9062"/>
        </w:tabs>
        <w:rPr>
          <w:rFonts w:eastAsiaTheme="minorEastAsia" w:cstheme="minorBidi"/>
          <w:noProof/>
          <w:sz w:val="22"/>
          <w:szCs w:val="22"/>
        </w:rPr>
      </w:pPr>
      <w:hyperlink w:anchor="_Toc29465067" w:history="1">
        <w:r w:rsidRPr="00F63D32">
          <w:rPr>
            <w:rStyle w:val="Hyperkobling"/>
            <w:rFonts w:ascii="Calibri Light" w:hAnsi="Calibri Light"/>
            <w:noProof/>
          </w:rPr>
          <w:t>C.1</w:t>
        </w:r>
        <w:r>
          <w:rPr>
            <w:rFonts w:eastAsiaTheme="minorEastAsia" w:cstheme="minorBidi"/>
            <w:noProof/>
            <w:sz w:val="22"/>
            <w:szCs w:val="22"/>
          </w:rPr>
          <w:tab/>
        </w:r>
        <w:r w:rsidRPr="00F63D32">
          <w:rPr>
            <w:rStyle w:val="Hyperkobling"/>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14:paraId="07A348EA" w14:textId="243820B4" w:rsidR="005D77BA" w:rsidRDefault="005D77BA">
      <w:pPr>
        <w:pStyle w:val="INNH2"/>
        <w:tabs>
          <w:tab w:val="left" w:pos="880"/>
          <w:tab w:val="right" w:leader="dot" w:pos="9062"/>
        </w:tabs>
        <w:rPr>
          <w:rFonts w:eastAsiaTheme="minorEastAsia" w:cstheme="minorBidi"/>
          <w:noProof/>
          <w:sz w:val="22"/>
          <w:szCs w:val="22"/>
        </w:rPr>
      </w:pPr>
      <w:hyperlink w:anchor="_Toc29465068" w:history="1">
        <w:r w:rsidRPr="00F63D32">
          <w:rPr>
            <w:rStyle w:val="Hyperkobling"/>
            <w:rFonts w:ascii="Calibri Light" w:hAnsi="Calibri Light"/>
            <w:noProof/>
          </w:rPr>
          <w:t>C.2</w:t>
        </w:r>
        <w:r>
          <w:rPr>
            <w:rFonts w:eastAsiaTheme="minorEastAsia" w:cstheme="minorBidi"/>
            <w:noProof/>
            <w:sz w:val="22"/>
            <w:szCs w:val="22"/>
          </w:rPr>
          <w:tab/>
        </w:r>
        <w:r w:rsidRPr="00F63D32">
          <w:rPr>
            <w:rStyle w:val="Hyperkobling"/>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14:paraId="1E30FF38" w14:textId="73ABDD8F" w:rsidR="005D77BA" w:rsidRDefault="005D77BA">
      <w:pPr>
        <w:pStyle w:val="INNH3"/>
        <w:tabs>
          <w:tab w:val="left" w:pos="1320"/>
          <w:tab w:val="right" w:leader="dot" w:pos="9062"/>
        </w:tabs>
        <w:rPr>
          <w:rFonts w:eastAsiaTheme="minorEastAsia" w:cstheme="minorBidi"/>
          <w:noProof/>
          <w:sz w:val="22"/>
          <w:szCs w:val="22"/>
        </w:rPr>
      </w:pPr>
      <w:hyperlink w:anchor="_Toc29465069" w:history="1">
        <w:r w:rsidRPr="00F63D32">
          <w:rPr>
            <w:rStyle w:val="Hyperkobling"/>
            <w:rFonts w:asciiTheme="majorHAnsi" w:hAnsiTheme="majorHAnsi" w:cstheme="majorHAnsi"/>
            <w:bCs/>
            <w:noProof/>
          </w:rPr>
          <w:t>C.2.1</w:t>
        </w:r>
        <w:r>
          <w:rPr>
            <w:rFonts w:eastAsiaTheme="minorEastAsia" w:cstheme="minorBidi"/>
            <w:noProof/>
            <w:sz w:val="22"/>
            <w:szCs w:val="22"/>
          </w:rPr>
          <w:tab/>
        </w:r>
        <w:r w:rsidRPr="00F63D32">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14:paraId="58BBC263" w14:textId="7CA08560" w:rsidR="005D77BA" w:rsidRDefault="005D77BA">
      <w:pPr>
        <w:pStyle w:val="INNH3"/>
        <w:tabs>
          <w:tab w:val="left" w:pos="1320"/>
          <w:tab w:val="right" w:leader="dot" w:pos="9062"/>
        </w:tabs>
        <w:rPr>
          <w:rFonts w:eastAsiaTheme="minorEastAsia" w:cstheme="minorBidi"/>
          <w:noProof/>
          <w:sz w:val="22"/>
          <w:szCs w:val="22"/>
        </w:rPr>
      </w:pPr>
      <w:hyperlink w:anchor="_Toc29465070" w:history="1">
        <w:r w:rsidRPr="00F63D32">
          <w:rPr>
            <w:rStyle w:val="Hyperkobling"/>
            <w:rFonts w:asciiTheme="majorHAnsi" w:hAnsiTheme="majorHAnsi" w:cstheme="majorHAnsi"/>
            <w:bCs/>
            <w:noProof/>
          </w:rPr>
          <w:t>C.2.2</w:t>
        </w:r>
        <w:r>
          <w:rPr>
            <w:rFonts w:eastAsiaTheme="minorEastAsia" w:cstheme="minorBidi"/>
            <w:noProof/>
            <w:sz w:val="22"/>
            <w:szCs w:val="22"/>
          </w:rPr>
          <w:tab/>
        </w:r>
        <w:r w:rsidRPr="00F63D32">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14:paraId="361D2EE6" w14:textId="5C7893DF" w:rsidR="005D77BA" w:rsidRDefault="005D77BA">
      <w:pPr>
        <w:pStyle w:val="INNH2"/>
        <w:tabs>
          <w:tab w:val="left" w:pos="880"/>
          <w:tab w:val="right" w:leader="dot" w:pos="9062"/>
        </w:tabs>
        <w:rPr>
          <w:rFonts w:eastAsiaTheme="minorEastAsia" w:cstheme="minorBidi"/>
          <w:noProof/>
          <w:sz w:val="22"/>
          <w:szCs w:val="22"/>
        </w:rPr>
      </w:pPr>
      <w:hyperlink w:anchor="_Toc29465071" w:history="1">
        <w:r w:rsidRPr="00F63D32">
          <w:rPr>
            <w:rStyle w:val="Hyperkobling"/>
            <w:rFonts w:ascii="Calibri Light" w:hAnsi="Calibri Light"/>
            <w:noProof/>
          </w:rPr>
          <w:t>C.3</w:t>
        </w:r>
        <w:r>
          <w:rPr>
            <w:rFonts w:eastAsiaTheme="minorEastAsia" w:cstheme="minorBidi"/>
            <w:noProof/>
            <w:sz w:val="22"/>
            <w:szCs w:val="22"/>
          </w:rPr>
          <w:tab/>
        </w:r>
        <w:r w:rsidRPr="00F63D32">
          <w:rPr>
            <w:rStyle w:val="Hyperkobling"/>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14:paraId="189D0CB7" w14:textId="598E20D1" w:rsidR="005D77BA" w:rsidRDefault="005D77BA">
      <w:pPr>
        <w:pStyle w:val="INNH2"/>
        <w:tabs>
          <w:tab w:val="left" w:pos="880"/>
          <w:tab w:val="right" w:leader="dot" w:pos="9062"/>
        </w:tabs>
        <w:rPr>
          <w:rFonts w:eastAsiaTheme="minorEastAsia" w:cstheme="minorBidi"/>
          <w:noProof/>
          <w:sz w:val="22"/>
          <w:szCs w:val="22"/>
        </w:rPr>
      </w:pPr>
      <w:hyperlink w:anchor="_Toc29465072" w:history="1">
        <w:r w:rsidRPr="00F63D32">
          <w:rPr>
            <w:rStyle w:val="Hyperkobling"/>
            <w:rFonts w:ascii="Calibri Light" w:hAnsi="Calibri Light"/>
            <w:noProof/>
          </w:rPr>
          <w:t>C.4</w:t>
        </w:r>
        <w:r>
          <w:rPr>
            <w:rFonts w:eastAsiaTheme="minorEastAsia" w:cstheme="minorBidi"/>
            <w:noProof/>
            <w:sz w:val="22"/>
            <w:szCs w:val="22"/>
          </w:rPr>
          <w:tab/>
        </w:r>
        <w:r w:rsidRPr="00F63D32">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14:paraId="5BFD962E" w14:textId="5BD782B6" w:rsidR="005D77BA" w:rsidRDefault="005D77BA">
      <w:pPr>
        <w:pStyle w:val="INNH2"/>
        <w:tabs>
          <w:tab w:val="left" w:pos="880"/>
          <w:tab w:val="right" w:leader="dot" w:pos="9062"/>
        </w:tabs>
        <w:rPr>
          <w:rFonts w:eastAsiaTheme="minorEastAsia" w:cstheme="minorBidi"/>
          <w:noProof/>
          <w:sz w:val="22"/>
          <w:szCs w:val="22"/>
        </w:rPr>
      </w:pPr>
      <w:hyperlink w:anchor="_Toc29465073" w:history="1">
        <w:r w:rsidRPr="00F63D32">
          <w:rPr>
            <w:rStyle w:val="Hyperkobling"/>
            <w:rFonts w:ascii="Calibri Light" w:hAnsi="Calibri Light" w:cstheme="minorHAnsi"/>
            <w:noProof/>
          </w:rPr>
          <w:t>C.5</w:t>
        </w:r>
        <w:r>
          <w:rPr>
            <w:rFonts w:eastAsiaTheme="minorEastAsia" w:cstheme="minorBidi"/>
            <w:noProof/>
            <w:sz w:val="22"/>
            <w:szCs w:val="22"/>
          </w:rPr>
          <w:tab/>
        </w:r>
        <w:r w:rsidRPr="00F63D32">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14:paraId="2A774A6A" w14:textId="083F2ABD" w:rsidR="005D77BA" w:rsidRDefault="005D77BA">
      <w:pPr>
        <w:pStyle w:val="INNH2"/>
        <w:tabs>
          <w:tab w:val="left" w:pos="880"/>
          <w:tab w:val="right" w:leader="dot" w:pos="9062"/>
        </w:tabs>
        <w:rPr>
          <w:rFonts w:eastAsiaTheme="minorEastAsia" w:cstheme="minorBidi"/>
          <w:noProof/>
          <w:sz w:val="22"/>
          <w:szCs w:val="22"/>
        </w:rPr>
      </w:pPr>
      <w:hyperlink w:anchor="_Toc29465074" w:history="1">
        <w:r w:rsidRPr="00F63D32">
          <w:rPr>
            <w:rStyle w:val="Hyperkobling"/>
            <w:rFonts w:ascii="Calibri Light" w:hAnsi="Calibri Light"/>
            <w:noProof/>
          </w:rPr>
          <w:t>C.6</w:t>
        </w:r>
        <w:r>
          <w:rPr>
            <w:rFonts w:eastAsiaTheme="minorEastAsia" w:cstheme="minorBidi"/>
            <w:noProof/>
            <w:sz w:val="22"/>
            <w:szCs w:val="22"/>
          </w:rPr>
          <w:tab/>
        </w:r>
        <w:r w:rsidRPr="00F63D32">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14:paraId="3D6E86F8" w14:textId="41EDAD80" w:rsidR="005D77BA" w:rsidRDefault="005D77BA">
      <w:pPr>
        <w:pStyle w:val="INNH2"/>
        <w:tabs>
          <w:tab w:val="left" w:pos="880"/>
          <w:tab w:val="right" w:leader="dot" w:pos="9062"/>
        </w:tabs>
        <w:rPr>
          <w:rFonts w:eastAsiaTheme="minorEastAsia" w:cstheme="minorBidi"/>
          <w:noProof/>
          <w:sz w:val="22"/>
          <w:szCs w:val="22"/>
        </w:rPr>
      </w:pPr>
      <w:hyperlink w:anchor="_Toc29465075" w:history="1">
        <w:r w:rsidRPr="00F63D32">
          <w:rPr>
            <w:rStyle w:val="Hyperkobling"/>
            <w:rFonts w:ascii="Calibri Light" w:hAnsi="Calibri Light" w:cstheme="minorHAnsi"/>
            <w:noProof/>
          </w:rPr>
          <w:t>C.7</w:t>
        </w:r>
        <w:r>
          <w:rPr>
            <w:rFonts w:eastAsiaTheme="minorEastAsia" w:cstheme="minorBidi"/>
            <w:noProof/>
            <w:sz w:val="22"/>
            <w:szCs w:val="22"/>
          </w:rPr>
          <w:tab/>
        </w:r>
        <w:r w:rsidRPr="00F63D32">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14:paraId="543CB65A" w14:textId="670FA475" w:rsidR="005D77BA" w:rsidRDefault="005D77BA">
      <w:pPr>
        <w:pStyle w:val="INNH2"/>
        <w:tabs>
          <w:tab w:val="left" w:pos="880"/>
          <w:tab w:val="right" w:leader="dot" w:pos="9062"/>
        </w:tabs>
        <w:rPr>
          <w:rFonts w:eastAsiaTheme="minorEastAsia" w:cstheme="minorBidi"/>
          <w:noProof/>
          <w:sz w:val="22"/>
          <w:szCs w:val="22"/>
        </w:rPr>
      </w:pPr>
      <w:hyperlink w:anchor="_Toc29465076" w:history="1">
        <w:r w:rsidRPr="00F63D32">
          <w:rPr>
            <w:rStyle w:val="Hyperkobling"/>
            <w:rFonts w:ascii="Calibri Light" w:hAnsi="Calibri Light" w:cstheme="minorHAnsi"/>
            <w:noProof/>
          </w:rPr>
          <w:t>C.8</w:t>
        </w:r>
        <w:r>
          <w:rPr>
            <w:rFonts w:eastAsiaTheme="minorEastAsia" w:cstheme="minorBidi"/>
            <w:noProof/>
            <w:sz w:val="22"/>
            <w:szCs w:val="22"/>
          </w:rPr>
          <w:tab/>
        </w:r>
        <w:r w:rsidRPr="00F63D32">
          <w:rPr>
            <w:rStyle w:val="Hyperkobling"/>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14:paraId="382C87DE" w14:textId="618F405A" w:rsidR="005D77BA" w:rsidRDefault="005D77BA">
      <w:pPr>
        <w:pStyle w:val="INNH1"/>
        <w:tabs>
          <w:tab w:val="left" w:pos="480"/>
          <w:tab w:val="right" w:leader="dot" w:pos="9062"/>
        </w:tabs>
        <w:rPr>
          <w:rFonts w:eastAsiaTheme="minorEastAsia" w:cstheme="minorBidi"/>
          <w:noProof/>
          <w:sz w:val="22"/>
          <w:szCs w:val="22"/>
        </w:rPr>
      </w:pPr>
      <w:hyperlink w:anchor="_Toc29465077" w:history="1">
        <w:r w:rsidRPr="00F63D32">
          <w:rPr>
            <w:rStyle w:val="Hyperkobling"/>
            <w:noProof/>
          </w:rPr>
          <w:t>D.</w:t>
        </w:r>
        <w:r>
          <w:rPr>
            <w:rFonts w:eastAsiaTheme="minorEastAsia" w:cstheme="minorBidi"/>
            <w:noProof/>
            <w:sz w:val="22"/>
            <w:szCs w:val="22"/>
          </w:rPr>
          <w:tab/>
        </w:r>
        <w:r w:rsidRPr="00F63D32">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788DC5CE" w:rsidR="001D33D1" w:rsidRPr="001D33D1" w:rsidRDefault="001D33D1" w:rsidP="009A7FB0">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6F08672F" w:rsidR="0084197F" w:rsidRPr="00290313"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3E9A03D2" w14:textId="45646511" w:rsidR="009A7FB0"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Bruk av system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4" w:name="_Toc29465059"/>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w:t>
      </w:r>
      <w:proofErr w:type="spellStart"/>
      <w:r w:rsidRPr="00290313">
        <w:rPr>
          <w:rFonts w:cstheme="minorHAnsi"/>
          <w:i/>
          <w:color w:val="000000" w:themeColor="text1"/>
          <w:highlight w:val="yellow"/>
        </w:rPr>
        <w:t>X</w:t>
      </w:r>
      <w:proofErr w:type="spellEnd"/>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p>
    <w:p w14:paraId="74F86F37" w14:textId="59743E4F" w:rsidR="0072430C" w:rsidRDefault="007E0B17" w:rsidP="009A7FB0">
      <w:pPr>
        <w:pStyle w:val="Overskrift2"/>
      </w:pPr>
      <w:bookmarkStart w:id="5" w:name="_Toc29465060"/>
      <w:r>
        <w:t>Typer</w:t>
      </w:r>
      <w:r w:rsidRPr="009E4F90">
        <w:t xml:space="preserve"> </w:t>
      </w:r>
      <w:r w:rsidR="0072430C" w:rsidRPr="009E4F90">
        <w:t>av personopplysninger</w:t>
      </w:r>
      <w:bookmarkEnd w:id="5"/>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EndPr/>
          <w:sdtContent>
            <w:tc>
              <w:tcPr>
                <w:tcW w:w="562" w:type="dxa"/>
              </w:tcPr>
              <w:p w14:paraId="3BDA5ECC" w14:textId="712B904E" w:rsidR="008744B6" w:rsidRPr="005E17D7" w:rsidRDefault="00290313" w:rsidP="000155EB">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End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EndPr/>
          <w:sdtContent>
            <w:tc>
              <w:tcPr>
                <w:tcW w:w="562" w:type="dxa"/>
              </w:tcPr>
              <w:p w14:paraId="7B38DA90" w14:textId="27646010" w:rsidR="00CD2FA1" w:rsidRPr="008324CD" w:rsidRDefault="0063484D" w:rsidP="00CD2FA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6" w:name="_Toc29465061"/>
      <w:r w:rsidRPr="00946BAE">
        <w:t>K</w:t>
      </w:r>
      <w:r w:rsidR="000155EB" w:rsidRPr="00946BAE">
        <w:t>ategorier</w:t>
      </w:r>
      <w:r w:rsidR="000155EB" w:rsidRPr="002A6553">
        <w:t xml:space="preserve"> av registrerte</w:t>
      </w:r>
      <w:bookmarkEnd w:id="6"/>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33D492CF" w14:textId="3ED2D626" w:rsidR="009D1EA5" w:rsidRPr="00150BC6" w:rsidRDefault="009D1EA5" w:rsidP="009D1EA5">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7" w:name="_Toc29465062"/>
      <w:r>
        <w:t>Varighet av behandlingen</w:t>
      </w:r>
      <w:bookmarkEnd w:id="7"/>
    </w:p>
    <w:p w14:paraId="4C719BDD" w14:textId="4DD34BE8" w:rsidR="0063484D" w:rsidRDefault="0063484D" w:rsidP="0063484D">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0"/>
              <w14:checkedState w14:val="2612" w14:font="MS Gothic"/>
              <w14:uncheckedState w14:val="2610" w14:font="MS Gothic"/>
            </w14:checkbox>
          </w:sdtPr>
          <w:sdtEndPr/>
          <w:sdtContent>
            <w:tc>
              <w:tcPr>
                <w:tcW w:w="704" w:type="dxa"/>
                <w:vAlign w:val="center"/>
              </w:tcPr>
              <w:p w14:paraId="55E10BF7" w14:textId="77777777" w:rsidR="0063484D" w:rsidRPr="005E28F3" w:rsidRDefault="0063484D" w:rsidP="0063484D">
                <w:pPr>
                  <w:rPr>
                    <w:highlight w:val="yellow"/>
                  </w:rPr>
                </w:pPr>
                <w:r w:rsidRPr="005E28F3">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End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8" w:name="_Toc10208783"/>
      <w:bookmarkStart w:id="9" w:name="_Toc10359584"/>
      <w:bookmarkStart w:id="10" w:name="_Toc10362687"/>
      <w:bookmarkStart w:id="11" w:name="_Toc10362917"/>
      <w:bookmarkStart w:id="12" w:name="_Toc10362981"/>
      <w:bookmarkStart w:id="13" w:name="_Toc10364458"/>
      <w:bookmarkStart w:id="14" w:name="_Toc10208784"/>
      <w:bookmarkStart w:id="15" w:name="_Toc10359585"/>
      <w:bookmarkStart w:id="16" w:name="_Toc10362688"/>
      <w:bookmarkStart w:id="17" w:name="_Toc10362918"/>
      <w:bookmarkStart w:id="18" w:name="_Toc10362982"/>
      <w:bookmarkStart w:id="19" w:name="_Toc10364459"/>
      <w:bookmarkStart w:id="20" w:name="_Toc10208785"/>
      <w:bookmarkStart w:id="21" w:name="_Toc10359586"/>
      <w:bookmarkStart w:id="22" w:name="_Toc10362689"/>
      <w:bookmarkStart w:id="23" w:name="_Toc10362919"/>
      <w:bookmarkStart w:id="24" w:name="_Toc10362983"/>
      <w:bookmarkStart w:id="25" w:name="_Toc10364460"/>
      <w:bookmarkStart w:id="26" w:name="_Toc10208786"/>
      <w:bookmarkStart w:id="27" w:name="_Toc10359587"/>
      <w:bookmarkStart w:id="28" w:name="_Toc10362690"/>
      <w:bookmarkStart w:id="29" w:name="_Toc10362920"/>
      <w:bookmarkStart w:id="30" w:name="_Toc10362984"/>
      <w:bookmarkStart w:id="31" w:name="_Toc10364461"/>
      <w:bookmarkStart w:id="32" w:name="_Toc10208787"/>
      <w:bookmarkStart w:id="33" w:name="_Toc10359588"/>
      <w:bookmarkStart w:id="34" w:name="_Toc10362691"/>
      <w:bookmarkStart w:id="35" w:name="_Toc10362921"/>
      <w:bookmarkStart w:id="36" w:name="_Toc10362985"/>
      <w:bookmarkStart w:id="37" w:name="_Toc10364462"/>
      <w:bookmarkStart w:id="38" w:name="_Toc10208788"/>
      <w:bookmarkStart w:id="39" w:name="_Toc10359589"/>
      <w:bookmarkStart w:id="40" w:name="_Toc10362692"/>
      <w:bookmarkStart w:id="41" w:name="_Toc10362922"/>
      <w:bookmarkStart w:id="42" w:name="_Toc10362986"/>
      <w:bookmarkStart w:id="43" w:name="_Toc10364463"/>
      <w:bookmarkStart w:id="44" w:name="_Toc10208789"/>
      <w:bookmarkStart w:id="45" w:name="_Toc10359590"/>
      <w:bookmarkStart w:id="46" w:name="_Toc10362693"/>
      <w:bookmarkStart w:id="47" w:name="_Toc10362923"/>
      <w:bookmarkStart w:id="48" w:name="_Toc10362987"/>
      <w:bookmarkStart w:id="49" w:name="_Toc10364464"/>
      <w:bookmarkStart w:id="50" w:name="_Toc10208790"/>
      <w:bookmarkStart w:id="51" w:name="_Toc10359591"/>
      <w:bookmarkStart w:id="52" w:name="_Toc10362694"/>
      <w:bookmarkStart w:id="53" w:name="_Toc10362924"/>
      <w:bookmarkStart w:id="54" w:name="_Toc10362988"/>
      <w:bookmarkStart w:id="55" w:name="_Toc10364465"/>
      <w:bookmarkStart w:id="56" w:name="_Toc10208791"/>
      <w:bookmarkStart w:id="57" w:name="_Toc10359592"/>
      <w:bookmarkStart w:id="58" w:name="_Toc10362695"/>
      <w:bookmarkStart w:id="59" w:name="_Toc10362925"/>
      <w:bookmarkStart w:id="60" w:name="_Toc10362989"/>
      <w:bookmarkStart w:id="61" w:name="_Toc10364466"/>
      <w:bookmarkStart w:id="62" w:name="_Toc10208792"/>
      <w:bookmarkStart w:id="63" w:name="_Toc10359593"/>
      <w:bookmarkStart w:id="64" w:name="_Toc10362696"/>
      <w:bookmarkStart w:id="65" w:name="_Toc10362926"/>
      <w:bookmarkStart w:id="66" w:name="_Toc10362990"/>
      <w:bookmarkStart w:id="67" w:name="_Toc10364467"/>
      <w:bookmarkStart w:id="68" w:name="_Toc10208793"/>
      <w:bookmarkStart w:id="69" w:name="_Toc10359594"/>
      <w:bookmarkStart w:id="70" w:name="_Toc10362697"/>
      <w:bookmarkStart w:id="71" w:name="_Toc10362927"/>
      <w:bookmarkStart w:id="72" w:name="_Toc10362991"/>
      <w:bookmarkStart w:id="73" w:name="_Toc10364468"/>
      <w:bookmarkStart w:id="74" w:name="_Toc10208794"/>
      <w:bookmarkStart w:id="75" w:name="_Toc10359595"/>
      <w:bookmarkStart w:id="76" w:name="_Toc10362698"/>
      <w:bookmarkStart w:id="77" w:name="_Toc10362928"/>
      <w:bookmarkStart w:id="78" w:name="_Toc10362992"/>
      <w:bookmarkStart w:id="79" w:name="_Toc10364469"/>
      <w:bookmarkStart w:id="80" w:name="_Toc10208795"/>
      <w:bookmarkStart w:id="81" w:name="_Toc10359596"/>
      <w:bookmarkStart w:id="82" w:name="_Toc10362699"/>
      <w:bookmarkStart w:id="83" w:name="_Toc10362929"/>
      <w:bookmarkStart w:id="84" w:name="_Toc10362993"/>
      <w:bookmarkStart w:id="85" w:name="_Toc10364470"/>
      <w:bookmarkStart w:id="86" w:name="_Ref501111172"/>
      <w:bookmarkStart w:id="87" w:name="_Toc506305863"/>
      <w:bookmarkStart w:id="88" w:name="_Toc3284305"/>
      <w:bookmarkStart w:id="89" w:name="_Hlk1063045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B0E6C">
        <w:t xml:space="preserve">databehandlerens bruk av </w:t>
      </w:r>
      <w:bookmarkEnd w:id="86"/>
      <w:bookmarkEnd w:id="87"/>
      <w:bookmarkEnd w:id="88"/>
      <w:r w:rsidR="00697211">
        <w:t>underdatabehandlere</w:t>
      </w:r>
    </w:p>
    <w:p w14:paraId="148D5D92" w14:textId="6A78D8C9" w:rsidR="00CD70F3" w:rsidRPr="00CE4966" w:rsidRDefault="00CD70F3" w:rsidP="001F4BDB">
      <w:pPr>
        <w:pStyle w:val="Overskrift1"/>
        <w:ind w:left="360"/>
      </w:pPr>
      <w:bookmarkStart w:id="90" w:name="_Toc27581574"/>
      <w:bookmarkStart w:id="91" w:name="_Toc27581649"/>
      <w:bookmarkStart w:id="92" w:name="_Toc27581871"/>
      <w:bookmarkStart w:id="93" w:name="_Toc501369808"/>
      <w:bookmarkStart w:id="94" w:name="_Toc505602987"/>
      <w:bookmarkStart w:id="95" w:name="_Toc505780020"/>
      <w:bookmarkStart w:id="96" w:name="_Toc506305864"/>
      <w:bookmarkStart w:id="97" w:name="_Toc29465063"/>
      <w:bookmarkEnd w:id="89"/>
      <w:bookmarkEnd w:id="90"/>
      <w:bookmarkEnd w:id="91"/>
      <w:bookmarkEnd w:id="92"/>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3"/>
      <w:bookmarkEnd w:id="94"/>
      <w:bookmarkEnd w:id="95"/>
      <w:bookmarkEnd w:id="96"/>
      <w:r w:rsidR="00697211">
        <w:t>Underdatabehandlere</w:t>
      </w:r>
      <w:bookmarkEnd w:id="97"/>
    </w:p>
    <w:p w14:paraId="7E6EAA2E" w14:textId="663B6E70" w:rsidR="00CD70F3" w:rsidRDefault="00CD70F3" w:rsidP="00CD70F3">
      <w:pPr>
        <w:jc w:val="both"/>
      </w:pPr>
    </w:p>
    <w:p w14:paraId="657D2648" w14:textId="671904B8" w:rsidR="001F4BDB" w:rsidRDefault="001F4BDB" w:rsidP="001F4BDB">
      <w:pPr>
        <w:pStyle w:val="Overskrift2"/>
      </w:pPr>
      <w:bookmarkStart w:id="98" w:name="_Toc29465064"/>
      <w:r>
        <w:t>Behandlingsansvarliges godkjennelse av bruk av Underdatabehandlere</w:t>
      </w:r>
      <w:bookmarkEnd w:id="98"/>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0"/>
              <w14:checkedState w14:val="2612" w14:font="MS Gothic"/>
              <w14:uncheckedState w14:val="2610" w14:font="MS Gothic"/>
            </w14:checkbox>
          </w:sdtPr>
          <w:sdtEndPr/>
          <w:sdtContent>
            <w:tc>
              <w:tcPr>
                <w:tcW w:w="704" w:type="dxa"/>
              </w:tcPr>
              <w:p w14:paraId="692ADEA3" w14:textId="77777777"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EndPr/>
          <w:sdtContent>
            <w:tc>
              <w:tcPr>
                <w:tcW w:w="704" w:type="dxa"/>
              </w:tcPr>
              <w:p w14:paraId="3A995036" w14:textId="3590160B"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0"/>
              <w14:checkedState w14:val="2612" w14:font="MS Gothic"/>
              <w14:uncheckedState w14:val="2610" w14:font="MS Gothic"/>
            </w14:checkbox>
          </w:sdtPr>
          <w:sdtEndPr/>
          <w:sdtContent>
            <w:tc>
              <w:tcPr>
                <w:tcW w:w="704" w:type="dxa"/>
              </w:tcPr>
              <w:p w14:paraId="1A1638F6" w14:textId="77777777" w:rsidR="009F798E" w:rsidRPr="005E28F3" w:rsidRDefault="009F798E" w:rsidP="00CD70F3">
                <w:pPr>
                  <w:jc w:val="both"/>
                  <w:rPr>
                    <w:highlight w:val="yellow"/>
                  </w:rPr>
                </w:pPr>
                <w:r w:rsidRPr="005E28F3">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bookmarkStart w:id="99" w:name="_Toc10359599"/>
      <w:bookmarkStart w:id="100" w:name="_Toc10362702"/>
      <w:bookmarkStart w:id="101" w:name="_Toc10362932"/>
      <w:bookmarkStart w:id="102" w:name="_Toc10362996"/>
      <w:bookmarkStart w:id="103" w:name="_Toc501369809"/>
      <w:bookmarkStart w:id="104" w:name="_Toc505602988"/>
      <w:bookmarkStart w:id="105" w:name="_Toc505780021"/>
      <w:bookmarkStart w:id="106" w:name="_Toc506305865"/>
      <w:bookmarkEnd w:id="99"/>
      <w:bookmarkEnd w:id="100"/>
      <w:bookmarkEnd w:id="101"/>
      <w:bookmarkEnd w:id="102"/>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7" w:name="_Ref16581770"/>
      <w:bookmarkStart w:id="108" w:name="_Toc29465065"/>
      <w:r w:rsidRPr="00BF496A">
        <w:lastRenderedPageBreak/>
        <w:t xml:space="preserve">Godkjente </w:t>
      </w:r>
      <w:bookmarkEnd w:id="103"/>
      <w:bookmarkEnd w:id="104"/>
      <w:bookmarkEnd w:id="105"/>
      <w:bookmarkEnd w:id="106"/>
      <w:bookmarkEnd w:id="107"/>
      <w:r w:rsidR="00697211">
        <w:t>Underdatabehandlere</w:t>
      </w:r>
      <w:bookmarkEnd w:id="108"/>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09" w:name="_Ref501111183"/>
      <w:bookmarkStart w:id="110" w:name="_Toc506305866"/>
      <w:bookmarkStart w:id="111" w:name="_Toc3284306"/>
    </w:p>
    <w:p w14:paraId="4D1F0D5A" w14:textId="201D2F32" w:rsidR="00CD70F3" w:rsidRPr="009B42EA" w:rsidRDefault="00CD70F3" w:rsidP="00A9752F">
      <w:pPr>
        <w:pStyle w:val="Overskrift1"/>
        <w:ind w:left="360"/>
      </w:pPr>
      <w:bookmarkStart w:id="112" w:name="_Toc29465066"/>
      <w:r w:rsidRPr="009B42EA">
        <w:t xml:space="preserve">Instruks </w:t>
      </w:r>
      <w:proofErr w:type="gramStart"/>
      <w:r w:rsidRPr="009B42EA">
        <w:t>vedrørende</w:t>
      </w:r>
      <w:proofErr w:type="gramEnd"/>
      <w:r w:rsidRPr="009B42EA">
        <w:t xml:space="preserve"> behandling </w:t>
      </w:r>
      <w:r w:rsidR="00F71887" w:rsidRPr="009B42EA">
        <w:t>a</w:t>
      </w:r>
      <w:r w:rsidR="00F71887">
        <w:t>v</w:t>
      </w:r>
      <w:r w:rsidR="00F71887" w:rsidRPr="009B42EA">
        <w:t xml:space="preserve"> </w:t>
      </w:r>
      <w:r w:rsidRPr="009B42EA">
        <w:t>personop</w:t>
      </w:r>
      <w:r w:rsidR="00F71887">
        <w:t>p</w:t>
      </w:r>
      <w:r w:rsidRPr="009B42EA">
        <w:t>lysninger</w:t>
      </w:r>
      <w:bookmarkEnd w:id="109"/>
      <w:bookmarkEnd w:id="110"/>
      <w:bookmarkEnd w:id="111"/>
      <w:bookmarkEnd w:id="112"/>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3" w:name="_Toc501369811"/>
      <w:bookmarkStart w:id="114" w:name="_Toc505602990"/>
      <w:bookmarkStart w:id="115" w:name="_Toc505780023"/>
      <w:bookmarkStart w:id="116" w:name="_Toc506305867"/>
      <w:bookmarkStart w:id="117" w:name="_Toc29465067"/>
      <w:r w:rsidRPr="00BD5BE1">
        <w:t xml:space="preserve">Behandlingens </w:t>
      </w:r>
      <w:bookmarkEnd w:id="113"/>
      <w:bookmarkEnd w:id="114"/>
      <w:bookmarkEnd w:id="115"/>
      <w:bookmarkEnd w:id="116"/>
      <w:r w:rsidR="00214DD8">
        <w:t>omfang og formål</w:t>
      </w:r>
      <w:bookmarkEnd w:id="117"/>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8" w:name="_Toc29465068"/>
      <w:r w:rsidRPr="003B0250">
        <w:t xml:space="preserve">Sikkerhet </w:t>
      </w:r>
      <w:r w:rsidR="00C93792">
        <w:t>ved</w:t>
      </w:r>
      <w:r w:rsidR="00C93792" w:rsidRPr="003B0250">
        <w:t xml:space="preserve"> </w:t>
      </w:r>
      <w:r w:rsidRPr="003B0250">
        <w:t>behandlingen</w:t>
      </w:r>
      <w:bookmarkEnd w:id="118"/>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19" w:name="_Toc29465069"/>
      <w:r w:rsidRPr="00813525">
        <w:rPr>
          <w:rFonts w:asciiTheme="majorHAnsi" w:hAnsiTheme="majorHAnsi" w:cstheme="majorHAnsi"/>
          <w:bCs/>
        </w:rPr>
        <w:t>Angivelse av sikkerhetsnivå</w:t>
      </w:r>
      <w:bookmarkEnd w:id="119"/>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End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End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0" w:name="_Toc27581878"/>
      <w:bookmarkStart w:id="121" w:name="_Toc29465070"/>
      <w:bookmarkEnd w:id="120"/>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1"/>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0"/>
              <w14:checkedState w14:val="2612" w14:font="MS Gothic"/>
              <w14:uncheckedState w14:val="2610" w14:font="MS Gothic"/>
            </w14:checkbox>
          </w:sdtPr>
          <w:sdtEndPr/>
          <w:sdtContent>
            <w:tc>
              <w:tcPr>
                <w:tcW w:w="704" w:type="dxa"/>
              </w:tcPr>
              <w:p w14:paraId="1DB0B39B" w14:textId="716BA5EF" w:rsidR="004F25C1" w:rsidRPr="005E28F3" w:rsidRDefault="00F20471" w:rsidP="008324CD">
                <w:pPr>
                  <w:jc w:val="both"/>
                  <w:rPr>
                    <w:highlight w:val="yellow"/>
                  </w:rPr>
                </w:pPr>
                <w:r>
                  <w:rPr>
                    <w:rFonts w:ascii="MS Gothic" w:eastAsia="MS Gothic" w:hAnsi="MS Gothic" w:hint="eastAsia"/>
                    <w:highlight w:val="yellow"/>
                  </w:rPr>
                  <w:t>☐</w:t>
                </w:r>
              </w:p>
            </w:tc>
          </w:sdtContent>
        </w:sdt>
        <w:tc>
          <w:tcPr>
            <w:tcW w:w="8358" w:type="dxa"/>
          </w:tcPr>
          <w:p w14:paraId="5E00E4D9" w14:textId="1A4B5C4A" w:rsidR="004F25C1" w:rsidRPr="002D381C" w:rsidRDefault="009714CE" w:rsidP="00C664F3">
            <w:pPr>
              <w:jc w:val="both"/>
              <w:rPr>
                <w:sz w:val="22"/>
                <w:szCs w:val="18"/>
              </w:rPr>
            </w:pPr>
            <w:r>
              <w:t>S</w:t>
            </w:r>
            <w:r w:rsidRPr="009714CE">
              <w:t>ikkerhetskrav som beskrevet i Hovedavtalen</w:t>
            </w:r>
            <w:r w:rsidR="00AF7DC7">
              <w:t>:</w:t>
            </w:r>
            <w:r w:rsidRPr="009714CE">
              <w:t xml:space="preserve"> </w:t>
            </w:r>
            <w:r w:rsidR="002D381C" w:rsidRPr="00992B24">
              <w:rPr>
                <w:i/>
                <w:iCs/>
                <w:highlight w:val="yellow"/>
              </w:rPr>
              <w:t>&lt;</w:t>
            </w:r>
            <w:r w:rsidR="004F25C1" w:rsidRPr="00992B24">
              <w:rPr>
                <w:i/>
                <w:iCs/>
                <w:highlight w:val="yellow"/>
              </w:rPr>
              <w:t xml:space="preserve">sett inn henvisning til </w:t>
            </w:r>
            <w:r w:rsidR="008E492B" w:rsidRPr="00992B24">
              <w:rPr>
                <w:i/>
                <w:iCs/>
                <w:highlight w:val="yellow"/>
              </w:rPr>
              <w:t>konkret regulering i Hovedavtalen</w:t>
            </w:r>
            <w:r w:rsidR="002D381C" w:rsidRPr="00992B24">
              <w:rPr>
                <w:i/>
                <w:iCs/>
                <w:highlight w:val="yellow"/>
              </w:rPr>
              <w:t>&gt;</w:t>
            </w:r>
          </w:p>
        </w:tc>
      </w:tr>
      <w:bookmarkStart w:id="122" w:name="_Hlk16685080"/>
      <w:tr w:rsidR="004F25C1" w14:paraId="2624A594" w14:textId="77777777" w:rsidTr="00534BA6">
        <w:tc>
          <w:tcPr>
            <w:tcW w:w="704" w:type="dxa"/>
          </w:tcPr>
          <w:p w14:paraId="4954E564" w14:textId="6F0BE0A8" w:rsidR="004F25C1" w:rsidRPr="005E28F3" w:rsidRDefault="00B26FE3" w:rsidP="008324CD">
            <w:pPr>
              <w:jc w:val="both"/>
              <w:rPr>
                <w:highlight w:val="yellow"/>
              </w:rPr>
            </w:pPr>
            <w:sdt>
              <w:sdtPr>
                <w:rPr>
                  <w:highlight w:val="yellow"/>
                </w:rPr>
                <w:id w:val="-253060247"/>
                <w14:checkbox>
                  <w14:checked w14:val="0"/>
                  <w14:checkedState w14:val="2612" w14:font="MS Gothic"/>
                  <w14:uncheckedState w14:val="2610" w14:font="MS Gothic"/>
                </w14:checkbox>
              </w:sdtPr>
              <w:sdtEndPr/>
              <w:sdtContent>
                <w:r w:rsidR="00F20471">
                  <w:rPr>
                    <w:rFonts w:ascii="MS Gothic" w:eastAsia="MS Gothic" w:hAnsi="MS Gothic" w:hint="eastAsia"/>
                    <w:highlight w:val="yellow"/>
                  </w:rPr>
                  <w:t>☐</w:t>
                </w:r>
              </w:sdtContent>
            </w:sdt>
            <w:r w:rsidR="00833FAA" w:rsidDel="004734B4">
              <w:rPr>
                <w:highlight w:val="yellow"/>
              </w:rPr>
              <w:t xml:space="preserve"> </w:t>
            </w:r>
          </w:p>
        </w:tc>
        <w:tc>
          <w:tcPr>
            <w:tcW w:w="8358" w:type="dxa"/>
          </w:tcPr>
          <w:p w14:paraId="5D83D8E5" w14:textId="472B47ED" w:rsidR="00B66D84" w:rsidRPr="00AF7DC7" w:rsidRDefault="00992B24" w:rsidP="00AF7DC7">
            <w:pPr>
              <w:rPr>
                <w:i/>
                <w:iCs/>
              </w:rPr>
            </w:pPr>
            <w:bookmarkStart w:id="123"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3"/>
          </w:p>
        </w:tc>
      </w:tr>
      <w:bookmarkEnd w:id="122"/>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4" w:name="_Toc10362706"/>
      <w:bookmarkStart w:id="125" w:name="_Toc10362936"/>
      <w:bookmarkStart w:id="126" w:name="_Toc10363000"/>
      <w:bookmarkStart w:id="127" w:name="_Toc10364476"/>
      <w:bookmarkStart w:id="128" w:name="_Toc474496335"/>
      <w:bookmarkStart w:id="129" w:name="_Toc29465071"/>
      <w:bookmarkEnd w:id="124"/>
      <w:bookmarkEnd w:id="125"/>
      <w:bookmarkEnd w:id="126"/>
      <w:bookmarkEnd w:id="127"/>
      <w:r w:rsidRPr="00787554">
        <w:t>Dokumentasjon</w:t>
      </w:r>
      <w:bookmarkEnd w:id="128"/>
      <w:bookmarkEnd w:id="129"/>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0" w:name="_Toc10362720"/>
      <w:bookmarkStart w:id="131" w:name="_Toc10362950"/>
      <w:bookmarkStart w:id="132" w:name="_Toc10363014"/>
      <w:bookmarkStart w:id="133" w:name="_Toc10364490"/>
      <w:bookmarkStart w:id="134" w:name="_Toc10362721"/>
      <w:bookmarkStart w:id="135" w:name="_Toc10362951"/>
      <w:bookmarkStart w:id="136" w:name="_Toc10363015"/>
      <w:bookmarkStart w:id="137" w:name="_Toc10364491"/>
      <w:bookmarkStart w:id="138" w:name="_Toc10362722"/>
      <w:bookmarkStart w:id="139" w:name="_Toc10362952"/>
      <w:bookmarkStart w:id="140" w:name="_Toc10363016"/>
      <w:bookmarkStart w:id="141" w:name="_Toc10364492"/>
      <w:bookmarkStart w:id="142" w:name="_Toc10362723"/>
      <w:bookmarkStart w:id="143" w:name="_Toc10362953"/>
      <w:bookmarkStart w:id="144" w:name="_Toc10363017"/>
      <w:bookmarkStart w:id="145" w:name="_Toc10364493"/>
      <w:bookmarkStart w:id="146" w:name="_Toc10362724"/>
      <w:bookmarkStart w:id="147" w:name="_Toc10362954"/>
      <w:bookmarkStart w:id="148" w:name="_Toc10363018"/>
      <w:bookmarkStart w:id="149" w:name="_Toc10364494"/>
      <w:bookmarkStart w:id="150" w:name="_Toc10362725"/>
      <w:bookmarkStart w:id="151" w:name="_Toc10362955"/>
      <w:bookmarkStart w:id="152" w:name="_Toc10363019"/>
      <w:bookmarkStart w:id="153" w:name="_Toc10364495"/>
      <w:bookmarkStart w:id="154" w:name="_Toc10362726"/>
      <w:bookmarkStart w:id="155" w:name="_Toc10362956"/>
      <w:bookmarkStart w:id="156" w:name="_Toc10363020"/>
      <w:bookmarkStart w:id="157" w:name="_Toc10364496"/>
      <w:bookmarkStart w:id="158" w:name="_Toc10362727"/>
      <w:bookmarkStart w:id="159" w:name="_Toc10362957"/>
      <w:bookmarkStart w:id="160" w:name="_Toc10363021"/>
      <w:bookmarkStart w:id="161" w:name="_Toc10364497"/>
      <w:bookmarkStart w:id="162" w:name="_Toc10362728"/>
      <w:bookmarkStart w:id="163" w:name="_Toc10362958"/>
      <w:bookmarkStart w:id="164" w:name="_Toc10363022"/>
      <w:bookmarkStart w:id="165" w:name="_Toc10364498"/>
      <w:bookmarkStart w:id="166" w:name="_Toc10362729"/>
      <w:bookmarkStart w:id="167" w:name="_Toc10362959"/>
      <w:bookmarkStart w:id="168" w:name="_Toc10363023"/>
      <w:bookmarkStart w:id="169" w:name="_Toc10364499"/>
      <w:bookmarkStart w:id="170" w:name="_Toc10362730"/>
      <w:bookmarkStart w:id="171" w:name="_Toc10362960"/>
      <w:bookmarkStart w:id="172" w:name="_Toc10363024"/>
      <w:bookmarkStart w:id="173" w:name="_Toc10364500"/>
      <w:bookmarkStart w:id="174" w:name="_Toc501369818"/>
      <w:bookmarkStart w:id="175" w:name="_Toc505602993"/>
      <w:bookmarkStart w:id="176" w:name="_Toc505780026"/>
      <w:bookmarkStart w:id="177" w:name="_Toc506305870"/>
      <w:bookmarkStart w:id="178" w:name="_Toc2946507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w:t>
      </w:r>
      <w:r w:rsidR="0004755D">
        <w:t xml:space="preserve">personopplysninger - </w:t>
      </w:r>
      <w:r w:rsidR="00CD70F3" w:rsidRPr="009B42EA">
        <w:t xml:space="preserve">Lokasjon for </w:t>
      </w:r>
      <w:r w:rsidR="001B7213">
        <w:t xml:space="preserve">behandling og </w:t>
      </w:r>
      <w:bookmarkEnd w:id="174"/>
      <w:bookmarkEnd w:id="175"/>
      <w:bookmarkEnd w:id="176"/>
      <w:bookmarkEnd w:id="177"/>
      <w:r w:rsidR="00DD4A55">
        <w:t>tilgang</w:t>
      </w:r>
      <w:bookmarkEnd w:id="178"/>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79" w:name="_Toc29465073"/>
      <w:r>
        <w:rPr>
          <w:rFonts w:cstheme="minorHAnsi"/>
        </w:rPr>
        <w:t>Rutiner for revisjon og tilsyn</w:t>
      </w:r>
      <w:bookmarkEnd w:id="179"/>
    </w:p>
    <w:p w14:paraId="28486CCD" w14:textId="3908C42F" w:rsidR="00D8357E" w:rsidRDefault="00D8357E" w:rsidP="00D8357E"/>
    <w:p w14:paraId="205B1744" w14:textId="49AC580F" w:rsidR="00E9079C" w:rsidRDefault="00E9079C" w:rsidP="00D8357E">
      <w:r>
        <w:lastRenderedPageBreak/>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0"/>
              <w14:checkedState w14:val="2612" w14:font="MS Gothic"/>
              <w14:uncheckedState w14:val="2610" w14:font="MS Gothic"/>
            </w14:checkbox>
          </w:sdtPr>
          <w:sdtEndPr/>
          <w:sdtContent>
            <w:tc>
              <w:tcPr>
                <w:tcW w:w="704" w:type="dxa"/>
              </w:tcPr>
              <w:p w14:paraId="4899D434"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End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End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End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80" w:name="_Toc29465074"/>
      <w:r w:rsidRPr="00754DDE">
        <w:rPr>
          <w:color w:val="000000" w:themeColor="text1"/>
        </w:rPr>
        <w:t>Sletting og tilbakelevering av personopplysninger ved avtalens opphør</w:t>
      </w:r>
      <w:bookmarkEnd w:id="180"/>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0"/>
              <w14:checkedState w14:val="2612" w14:font="MS Gothic"/>
              <w14:uncheckedState w14:val="2610" w14:font="MS Gothic"/>
            </w14:checkbox>
          </w:sdtPr>
          <w:sdtEndPr/>
          <w:sdtContent>
            <w:tc>
              <w:tcPr>
                <w:tcW w:w="704" w:type="dxa"/>
              </w:tcPr>
              <w:p w14:paraId="1115AB63"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0"/>
              <w14:checkedState w14:val="2612" w14:font="MS Gothic"/>
              <w14:uncheckedState w14:val="2610" w14:font="MS Gothic"/>
            </w14:checkbox>
          </w:sdtPr>
          <w:sdtEndPr/>
          <w:sdtContent>
            <w:tc>
              <w:tcPr>
                <w:tcW w:w="704" w:type="dxa"/>
              </w:tcPr>
              <w:p w14:paraId="401D635B"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End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1" w:name="_Toc29465075"/>
      <w:r>
        <w:rPr>
          <w:rFonts w:cstheme="minorHAnsi"/>
          <w:b w:val="0"/>
        </w:rPr>
        <w:t>Sektorspesifikke bestemmelser om behandling av personopplysninger</w:t>
      </w:r>
      <w:bookmarkEnd w:id="181"/>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2" w:name="_Toc29465076"/>
      <w:r>
        <w:rPr>
          <w:rFonts w:cstheme="minorHAnsi"/>
        </w:rPr>
        <w:t>Kontaktinformasjon</w:t>
      </w:r>
      <w:bookmarkEnd w:id="182"/>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3"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3"/>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14994" w14:textId="77777777" w:rsidR="00384D55" w:rsidRDefault="00384D55" w:rsidP="00CD70F3">
      <w:r>
        <w:separator/>
      </w:r>
    </w:p>
  </w:endnote>
  <w:endnote w:type="continuationSeparator" w:id="0">
    <w:p w14:paraId="1C1FF14B" w14:textId="77777777" w:rsidR="00384D55" w:rsidRDefault="00384D55"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AEFC5" w14:textId="77777777" w:rsidR="00384D55" w:rsidRDefault="00384D55" w:rsidP="00CD70F3">
      <w:r>
        <w:separator/>
      </w:r>
    </w:p>
  </w:footnote>
  <w:footnote w:type="continuationSeparator" w:id="0">
    <w:p w14:paraId="2902E37D" w14:textId="77777777" w:rsidR="00384D55" w:rsidRDefault="00384D55"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1389958242">
    <w:abstractNumId w:val="17"/>
  </w:num>
  <w:num w:numId="2" w16cid:durableId="1452897006">
    <w:abstractNumId w:val="10"/>
  </w:num>
  <w:num w:numId="3" w16cid:durableId="679359098">
    <w:abstractNumId w:val="2"/>
  </w:num>
  <w:num w:numId="4" w16cid:durableId="1547831374">
    <w:abstractNumId w:val="13"/>
  </w:num>
  <w:num w:numId="5" w16cid:durableId="542406684">
    <w:abstractNumId w:val="7"/>
  </w:num>
  <w:num w:numId="6" w16cid:durableId="457648013">
    <w:abstractNumId w:val="6"/>
  </w:num>
  <w:num w:numId="7" w16cid:durableId="1443109668">
    <w:abstractNumId w:val="9"/>
  </w:num>
  <w:num w:numId="8" w16cid:durableId="95637731">
    <w:abstractNumId w:val="19"/>
  </w:num>
  <w:num w:numId="9" w16cid:durableId="35399143">
    <w:abstractNumId w:val="26"/>
  </w:num>
  <w:num w:numId="10" w16cid:durableId="1465781047">
    <w:abstractNumId w:val="14"/>
  </w:num>
  <w:num w:numId="11" w16cid:durableId="865097447">
    <w:abstractNumId w:val="24"/>
  </w:num>
  <w:num w:numId="12" w16cid:durableId="785856853">
    <w:abstractNumId w:val="21"/>
  </w:num>
  <w:num w:numId="13" w16cid:durableId="809834151">
    <w:abstractNumId w:val="1"/>
  </w:num>
  <w:num w:numId="14" w16cid:durableId="889727569">
    <w:abstractNumId w:val="0"/>
  </w:num>
  <w:num w:numId="15" w16cid:durableId="1334259201">
    <w:abstractNumId w:val="12"/>
  </w:num>
  <w:num w:numId="16" w16cid:durableId="1075203298">
    <w:abstractNumId w:val="17"/>
  </w:num>
  <w:num w:numId="17" w16cid:durableId="1183082941">
    <w:abstractNumId w:val="17"/>
  </w:num>
  <w:num w:numId="18" w16cid:durableId="302081002">
    <w:abstractNumId w:val="17"/>
  </w:num>
  <w:num w:numId="19" w16cid:durableId="2103836905">
    <w:abstractNumId w:val="17"/>
  </w:num>
  <w:num w:numId="20" w16cid:durableId="11206895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58314478">
    <w:abstractNumId w:val="17"/>
  </w:num>
  <w:num w:numId="22" w16cid:durableId="735973416">
    <w:abstractNumId w:val="17"/>
  </w:num>
  <w:num w:numId="23" w16cid:durableId="758866555">
    <w:abstractNumId w:val="17"/>
  </w:num>
  <w:num w:numId="24" w16cid:durableId="1853687521">
    <w:abstractNumId w:val="17"/>
  </w:num>
  <w:num w:numId="25" w16cid:durableId="1490637989">
    <w:abstractNumId w:val="17"/>
  </w:num>
  <w:num w:numId="26" w16cid:durableId="434666741">
    <w:abstractNumId w:val="17"/>
  </w:num>
  <w:num w:numId="27" w16cid:durableId="1009986115">
    <w:abstractNumId w:val="17"/>
  </w:num>
  <w:num w:numId="28" w16cid:durableId="363749947">
    <w:abstractNumId w:val="11"/>
  </w:num>
  <w:num w:numId="29" w16cid:durableId="995647301">
    <w:abstractNumId w:val="20"/>
  </w:num>
  <w:num w:numId="30" w16cid:durableId="1516453820">
    <w:abstractNumId w:val="16"/>
  </w:num>
  <w:num w:numId="31" w16cid:durableId="880938584">
    <w:abstractNumId w:val="5"/>
  </w:num>
  <w:num w:numId="32" w16cid:durableId="72898521">
    <w:abstractNumId w:val="25"/>
  </w:num>
  <w:num w:numId="33" w16cid:durableId="1143081657">
    <w:abstractNumId w:val="3"/>
  </w:num>
  <w:num w:numId="34" w16cid:durableId="1246766554">
    <w:abstractNumId w:val="23"/>
  </w:num>
  <w:num w:numId="35" w16cid:durableId="2137604620">
    <w:abstractNumId w:val="15"/>
  </w:num>
  <w:num w:numId="36" w16cid:durableId="1927688852">
    <w:abstractNumId w:val="18"/>
  </w:num>
  <w:num w:numId="37" w16cid:durableId="2100053092">
    <w:abstractNumId w:val="22"/>
  </w:num>
  <w:num w:numId="38" w16cid:durableId="358164221">
    <w:abstractNumId w:val="8"/>
  </w:num>
  <w:num w:numId="39" w16cid:durableId="1157961386">
    <w:abstractNumId w:val="4"/>
  </w:num>
  <w:num w:numId="40" w16cid:durableId="1692488761">
    <w:abstractNumId w:val="17"/>
  </w:num>
  <w:num w:numId="41" w16cid:durableId="2129885876">
    <w:abstractNumId w:val="17"/>
  </w:num>
  <w:num w:numId="42" w16cid:durableId="1577126532">
    <w:abstractNumId w:val="17"/>
  </w:num>
  <w:num w:numId="43" w16cid:durableId="372274682">
    <w:abstractNumId w:val="17"/>
  </w:num>
  <w:num w:numId="44" w16cid:durableId="633220741">
    <w:abstractNumId w:val="17"/>
  </w:num>
  <w:num w:numId="45" w16cid:durableId="1049451785">
    <w:abstractNumId w:val="17"/>
  </w:num>
  <w:num w:numId="46" w16cid:durableId="1954435129">
    <w:abstractNumId w:val="17"/>
  </w:num>
  <w:num w:numId="47" w16cid:durableId="18823971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NotTrackFormatting/>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12A1"/>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26FE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C2E35D4749DAC48AE9514955B6C2B89" ma:contentTypeVersion="4" ma:contentTypeDescription="Opprett et nytt dokument." ma:contentTypeScope="" ma:versionID="ce92f8ea1b1e1f5cf8f40849e009d96d">
  <xsd:schema xmlns:xsd="http://www.w3.org/2001/XMLSchema" xmlns:xs="http://www.w3.org/2001/XMLSchema" xmlns:p="http://schemas.microsoft.com/office/2006/metadata/properties" xmlns:ns2="af1205c7-f46e-4d1f-af28-a376f9b35478" targetNamespace="http://schemas.microsoft.com/office/2006/metadata/properties" ma:root="true" ma:fieldsID="ffe6bb7edf2fc9a3da07f08e1dc10801" ns2:_="">
    <xsd:import namespace="af1205c7-f46e-4d1f-af28-a376f9b354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1205c7-f46e-4d1f-af28-a376f9b354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11949B8-AD6D-45C4-AB8B-B854A1F24BA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1050DB-BC9C-4CF7-AE6E-D98AC5208E82}">
  <ds:schemaRefs>
    <ds:schemaRef ds:uri="http://schemas.microsoft.com/sharepoint/v3/contenttype/forms"/>
  </ds:schemaRefs>
</ds:datastoreItem>
</file>

<file path=customXml/itemProps4.xml><?xml version="1.0" encoding="utf-8"?>
<ds:datastoreItem xmlns:ds="http://schemas.openxmlformats.org/officeDocument/2006/customXml" ds:itemID="{819A5E11-C7AB-4264-959F-50270CF9F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1205c7-f46e-4d1f-af28-a376f9b354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docMetadata/LabelInfo.xml><?xml version="1.0" encoding="utf-8"?>
<clbl:labelList xmlns:clbl="http://schemas.microsoft.com/office/2020/mipLabelMetadata">
  <clbl:label id="{f999e2e9-5aa8-467f-9eca-df0d6c4eaf13}" enabled="0" method="" siteId="{f999e2e9-5aa8-467f-9eca-df0d6c4eaf13}" removed="1"/>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1923</Words>
  <Characters>13528</Characters>
  <Application>Microsoft Office Word</Application>
  <DocSecurity>0</DocSecurity>
  <Lines>438</Lines>
  <Paragraphs>199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2020-01-09T11:24:00Z</dcterms:created>
  <dcterms:modified xsi:type="dcterms:W3CDTF">2026-05-12T08:57:00Z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0x010100EC2E35D4749DAC48AE9514955B6C2B89</vt:lpwstr>
  </property>
</Properties>
</file>